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FB" w:rsidRDefault="00323EFB" w:rsidP="00323EFB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Regulamin</w:t>
      </w:r>
    </w:p>
    <w:p w:rsidR="00323EFB" w:rsidRDefault="00323EFB" w:rsidP="00323EFB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postę</w:t>
      </w:r>
      <w:r w:rsidR="005C6CBA">
        <w:rPr>
          <w:b/>
          <w:sz w:val="28"/>
          <w:szCs w:val="28"/>
          <w:u w:val="single"/>
        </w:rPr>
        <w:t>po</w:t>
      </w:r>
      <w:r w:rsidR="003361E7">
        <w:rPr>
          <w:b/>
          <w:sz w:val="28"/>
          <w:szCs w:val="28"/>
          <w:u w:val="single"/>
        </w:rPr>
        <w:t>wania rekrutacyjnego do Przedszkola</w:t>
      </w:r>
      <w:r w:rsidR="005C6CBA">
        <w:rPr>
          <w:b/>
          <w:sz w:val="28"/>
          <w:szCs w:val="28"/>
          <w:u w:val="single"/>
        </w:rPr>
        <w:t xml:space="preserve"> w Golicach</w:t>
      </w:r>
      <w:r w:rsidR="00B4640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i klasy pierwszej </w:t>
      </w:r>
      <w:r w:rsidR="0008665D">
        <w:rPr>
          <w:b/>
          <w:sz w:val="28"/>
          <w:szCs w:val="28"/>
          <w:u w:val="single"/>
        </w:rPr>
        <w:t xml:space="preserve">Szkoły Podstawowej </w:t>
      </w:r>
      <w:r w:rsidR="00731DE8">
        <w:rPr>
          <w:b/>
          <w:sz w:val="28"/>
          <w:szCs w:val="28"/>
          <w:u w:val="single"/>
        </w:rPr>
        <w:t>w Golicach n</w:t>
      </w:r>
      <w:r w:rsidR="003361E7">
        <w:rPr>
          <w:b/>
          <w:sz w:val="28"/>
          <w:szCs w:val="28"/>
          <w:u w:val="single"/>
        </w:rPr>
        <w:t>a rok szkolny 2020/2021</w:t>
      </w:r>
      <w:r>
        <w:rPr>
          <w:b/>
          <w:sz w:val="28"/>
          <w:szCs w:val="28"/>
          <w:u w:val="single"/>
        </w:rPr>
        <w:t>.</w:t>
      </w:r>
    </w:p>
    <w:p w:rsidR="00323EFB" w:rsidRDefault="00323EFB" w:rsidP="00731DE8">
      <w:pPr>
        <w:pStyle w:val="Standard"/>
        <w:numPr>
          <w:ilvl w:val="0"/>
          <w:numId w:val="3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731DE8">
        <w:rPr>
          <w:b/>
          <w:bCs/>
          <w:sz w:val="28"/>
          <w:szCs w:val="28"/>
          <w:u w:val="single"/>
        </w:rPr>
        <w:t xml:space="preserve"> P</w:t>
      </w:r>
      <w:r w:rsidR="003361E7">
        <w:rPr>
          <w:b/>
          <w:bCs/>
          <w:sz w:val="28"/>
          <w:szCs w:val="28"/>
          <w:u w:val="single"/>
        </w:rPr>
        <w:t>rzedszkole</w:t>
      </w:r>
    </w:p>
    <w:p w:rsidR="00323EFB" w:rsidRDefault="00323EFB" w:rsidP="00323EFB">
      <w:pPr>
        <w:pStyle w:val="Akapitzlist"/>
        <w:numPr>
          <w:ilvl w:val="0"/>
          <w:numId w:val="2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przyjęcie</w:t>
      </w:r>
    </w:p>
    <w:p w:rsidR="00323EFB" w:rsidRDefault="00323EFB" w:rsidP="00323EFB">
      <w:pPr>
        <w:pStyle w:val="Akapitzlist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Postępowanie rekrutacyjne rozpoczyna złożenie przez rodziców zamieszkałych na terenie gminy Siedlce karty zgłoszenia dziecka do przedszk</w:t>
      </w:r>
      <w:r w:rsidR="0008665D">
        <w:rPr>
          <w:sz w:val="24"/>
          <w:szCs w:val="24"/>
        </w:rPr>
        <w:t>ola</w:t>
      </w:r>
      <w:r>
        <w:rPr>
          <w:sz w:val="24"/>
          <w:szCs w:val="24"/>
        </w:rPr>
        <w:t>.</w:t>
      </w:r>
    </w:p>
    <w:p w:rsidR="00323EFB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Karta zawiera dane osobowe kandydata do przedszkola oraz dane osobowe</w:t>
      </w:r>
      <w:r w:rsidR="003361E7">
        <w:rPr>
          <w:sz w:val="24"/>
          <w:szCs w:val="24"/>
        </w:rPr>
        <w:br/>
      </w:r>
      <w:r>
        <w:rPr>
          <w:sz w:val="24"/>
          <w:szCs w:val="24"/>
        </w:rPr>
        <w:t xml:space="preserve"> i kontaktowe jego rodziców.</w:t>
      </w:r>
    </w:p>
    <w:p w:rsidR="00323EFB" w:rsidRPr="0008665D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b/>
          <w:sz w:val="24"/>
          <w:szCs w:val="24"/>
        </w:rPr>
      </w:pPr>
      <w:r w:rsidRPr="0008665D">
        <w:rPr>
          <w:b/>
          <w:sz w:val="24"/>
          <w:szCs w:val="24"/>
        </w:rPr>
        <w:t>Do karty zgłoszenia dziecka do przedszkola dołącza się określone w ustawie</w:t>
      </w:r>
      <w:r w:rsidR="003361E7">
        <w:rPr>
          <w:b/>
          <w:sz w:val="24"/>
          <w:szCs w:val="24"/>
        </w:rPr>
        <w:br/>
        <w:t xml:space="preserve">   </w:t>
      </w:r>
      <w:r w:rsidRPr="0008665D">
        <w:rPr>
          <w:b/>
          <w:sz w:val="24"/>
          <w:szCs w:val="24"/>
        </w:rPr>
        <w:t xml:space="preserve"> i Uchwale Rady Gminy Siedlce oświadczenia i kopie lub oryginały dokumentów potwierdzających spełnienie kryteriów tj.:</w:t>
      </w:r>
    </w:p>
    <w:p w:rsidR="00323EFB" w:rsidRDefault="00323EFB" w:rsidP="00323EFB">
      <w:pPr>
        <w:pStyle w:val="Akapitzlist"/>
        <w:numPr>
          <w:ilvl w:val="0"/>
          <w:numId w:val="7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oświadczenie o wielodzietności,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orzeczenie o potrzebie kształcenia specjalnego, wydane ze względu na niepełnosprawność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orzeczenie o niepełnosprawności kandydata, rodziców  bądź rodzeństwa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prawomocny wyrok sądu rodzinnego orzekający rozwód lub separację lub akt zgonu oraz oświadczenie o samotnym wychowywaniu dziecka oraz niewychowywaniu żadnego  dziecka wspólnie z jego rodzicem,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dokument poświadczający objęcie dziecka pieczą zastępczą,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świadczeniu pracy z zakładu pracy rodziców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z Urzędu Pracy – osoba bezrobotna,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pobieraniu nauki w systemie dziennym,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wpisie do CEIDG o prowadzeniu działalności gospodarczej,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decyzja wymiarowa podatku rolnego z Urzędu Gminy w przypadku prowadzenie gospodarstwa rolnego,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z ośrodka pomocy społecznej o korzystaniu ze świadczeń,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rodziców  o uczęszczaniu rodzeństwa kandydata do </w:t>
      </w:r>
      <w:r w:rsidR="00731DE8">
        <w:rPr>
          <w:sz w:val="24"/>
          <w:szCs w:val="24"/>
        </w:rPr>
        <w:t>Szkoły Podstawowej w Golicach</w:t>
      </w:r>
    </w:p>
    <w:p w:rsidR="00323EFB" w:rsidRDefault="00323EFB" w:rsidP="00323EFB">
      <w:pPr>
        <w:pStyle w:val="Akapitzlist"/>
        <w:numPr>
          <w:ilvl w:val="0"/>
          <w:numId w:val="9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Oświadczenia składa się pod rygorem odpowiedzialności karnej za składanie fałszywych zeznań.</w:t>
      </w:r>
    </w:p>
    <w:p w:rsidR="00323EFB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Przewodniczący komisji rekrutacyjnej może zażądać potwierdzenia okoliczności zawartych w oświadczeniu w terminie wyznaczonym przez przewodniczącego lub zwrócić się do wójta o potwierdzenie tychże okoliczności.</w:t>
      </w:r>
    </w:p>
    <w:p w:rsidR="00323EFB" w:rsidRDefault="00323EFB" w:rsidP="00323EFB">
      <w:pPr>
        <w:pStyle w:val="Akapitzlist"/>
        <w:numPr>
          <w:ilvl w:val="0"/>
          <w:numId w:val="1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 rekrutacji i ich hierarchia</w:t>
      </w:r>
    </w:p>
    <w:p w:rsidR="00323EFB" w:rsidRDefault="00323EFB" w:rsidP="00323EFB">
      <w:pPr>
        <w:pStyle w:val="Akapitzlist"/>
        <w:numPr>
          <w:ilvl w:val="0"/>
          <w:numId w:val="12"/>
        </w:num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pierwszej kolejności do przedszkola przyjmowane są dzieci spełniające równoważne kryteria konstytucjonalne tj.:</w:t>
      </w:r>
    </w:p>
    <w:p w:rsidR="00323EFB" w:rsidRDefault="00323EFB" w:rsidP="00323EFB">
      <w:pPr>
        <w:pStyle w:val="Akapitzlist"/>
        <w:numPr>
          <w:ilvl w:val="0"/>
          <w:numId w:val="14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 rodzin wielodzietnych (100pkt),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niepełnosprawne ( 100pkt),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posiadające niepełnosprawne rodzeństwo bądź przynajmniej jednego niepełnosprawnego  rodzica (100 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wychowywane przez samotnego rodzica (100pkt),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objęte pieczą zastępczą (100pkt).</w:t>
      </w:r>
    </w:p>
    <w:p w:rsidR="00323EFB" w:rsidRDefault="00323EFB" w:rsidP="00323EFB">
      <w:pPr>
        <w:pStyle w:val="Akapitzlist"/>
        <w:numPr>
          <w:ilvl w:val="0"/>
          <w:numId w:val="16"/>
        </w:num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następnej kolejności komisja rekrutacyjna bierze pod uwagę kryteria określone w uchwale Gminy Siedlce :</w:t>
      </w:r>
    </w:p>
    <w:p w:rsidR="00323EFB" w:rsidRDefault="00323EFB" w:rsidP="00323EFB">
      <w:pPr>
        <w:pStyle w:val="Akapitzlist"/>
        <w:numPr>
          <w:ilvl w:val="0"/>
          <w:numId w:val="18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Dwoje rodziców kandydata pozostaje w zatrudnieniu lub prowadzi gospodarstwo rolne, lub prowadzi działalność gospodarczą lub pobiera naukę </w:t>
      </w:r>
      <w:r w:rsidR="00F845C8">
        <w:rPr>
          <w:sz w:val="24"/>
          <w:szCs w:val="24"/>
        </w:rPr>
        <w:br/>
      </w:r>
      <w:r>
        <w:rPr>
          <w:sz w:val="24"/>
          <w:szCs w:val="24"/>
        </w:rPr>
        <w:t>w systemie dziennym  (10 pkt,)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Jeden z  rodziców kandydata pozostaje w zatrudnieniu lub prowadzi gospodarstwo rolne, lub prowadzi działalność gospodarczą lub pobiera naukę </w:t>
      </w:r>
      <w:r w:rsidR="00F845C8">
        <w:rPr>
          <w:sz w:val="24"/>
          <w:szCs w:val="24"/>
        </w:rPr>
        <w:br/>
      </w:r>
      <w:r>
        <w:rPr>
          <w:sz w:val="24"/>
          <w:szCs w:val="24"/>
        </w:rPr>
        <w:t>w systemie dziennym  (6 pkt),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Przynajmniej jeden z rodziców kandydata jest zarejestrowany w urzędzie pracy jako osoba bezrobotna (3 pkt),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Rodzina kandydata korzysta w okresie ostatnich 12 miesięcy ze świadczeń pomocy społecznej z uwagi na trudną sytuację rodzinną (2 pkt),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Rodzeństwo kandydata uczęszcza</w:t>
      </w:r>
      <w:r w:rsidR="00F845C8">
        <w:rPr>
          <w:sz w:val="24"/>
          <w:szCs w:val="24"/>
        </w:rPr>
        <w:t xml:space="preserve"> do przedszkola lub szkoły w tej samej szkole </w:t>
      </w:r>
    </w:p>
    <w:p w:rsidR="00F845C8" w:rsidRDefault="00F845C8" w:rsidP="00F845C8">
      <w:pPr>
        <w:pStyle w:val="Akapitzlist"/>
        <w:spacing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 pkt).                                                              </w:t>
      </w:r>
    </w:p>
    <w:p w:rsidR="00323EFB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Postępowanie rekrutacyjne</w:t>
      </w:r>
    </w:p>
    <w:p w:rsidR="00323EFB" w:rsidRDefault="00323EFB" w:rsidP="00323EFB">
      <w:pPr>
        <w:pStyle w:val="Akapitzlist"/>
        <w:numPr>
          <w:ilvl w:val="0"/>
          <w:numId w:val="22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Postępowanie rekrutacyjne do przedszkola przeprowadza się co roku na kolejny rok szkolny na wolne miejsca.  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Rodzice dzieci przyjętych do przedszkola corocznie składają na kolejny rok szkolny deklarację o kontynuowaniu wychowania przedszkolnego, w terminie 7 dni poprzedzających termin rozpoczęcia postępowania rekrutacyjnego.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 celu zapewnienia dziecku odpowiedniej opieki, odżywiania oraz metod opiekuńczo-wychowawczych rodzic dziec</w:t>
      </w:r>
      <w:r w:rsidR="001F2DDE">
        <w:rPr>
          <w:bCs/>
          <w:sz w:val="24"/>
          <w:szCs w:val="24"/>
        </w:rPr>
        <w:t>ka przekazuje dyrektorowi szkoły</w:t>
      </w:r>
      <w:r>
        <w:rPr>
          <w:bCs/>
          <w:sz w:val="24"/>
          <w:szCs w:val="24"/>
        </w:rPr>
        <w:t xml:space="preserve"> istotne dane o stanie zdrowia, stosowanej diecie i rozwoju psychofizycznym dziecka.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Postępowanie rekrutacyjne przeprowadza komisja rekrutacyjna powołana przez dyrektora zespołu, w skład której wchodzą: przewodniczący komisji, dwóch przedstawicieli rady pedagogicznej 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wyznacza przewodniczącego komisji rekrutacyjnej.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zadań komisji rekrutacyjnej należy:</w:t>
      </w:r>
    </w:p>
    <w:p w:rsidR="00323EFB" w:rsidRDefault="00323EFB" w:rsidP="00323EFB">
      <w:pPr>
        <w:pStyle w:val="Akapitzlist"/>
        <w:numPr>
          <w:ilvl w:val="0"/>
          <w:numId w:val="25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ustalenie wyników postępowania rekrutacyjnego i podanie do publicznej wiadomości listy kandydatów zakwalifikowanych i niezakwalifikowanych,</w:t>
      </w:r>
    </w:p>
    <w:p w:rsidR="00323EFB" w:rsidRDefault="00323EFB" w:rsidP="00323EFB">
      <w:pPr>
        <w:pStyle w:val="Akapitzlist"/>
        <w:numPr>
          <w:ilvl w:val="0"/>
          <w:numId w:val="26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ustalenie i podanie do publicznej wiadomości listy kandydatów przyjętych i nieprzyjętych,</w:t>
      </w:r>
    </w:p>
    <w:p w:rsidR="00323EFB" w:rsidRDefault="00323EFB" w:rsidP="00323EFB">
      <w:pPr>
        <w:pStyle w:val="Akapitzlist"/>
        <w:numPr>
          <w:ilvl w:val="0"/>
          <w:numId w:val="26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sporządzenie protokołu postępowania rekrutacyjnego.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</w:pPr>
      <w:r>
        <w:rPr>
          <w:bCs/>
          <w:sz w:val="24"/>
          <w:szCs w:val="24"/>
        </w:rPr>
        <w:t>Rekrutację prowadzi się wg harmonogramu zatwierdzonego przez wójta Gminy Siedlce (Załącznik nr 1)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rekrutacyjna przyjmuje kandydata, jeżeli w wyniku postępowania rekrutacyjnego kandydat został zakwalifikowany oraz złożono wymagane dokumenty.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Wyniki postępowania rekrutacyjnego podaje się do publicznej wiadomości w formie listy kandydatów zakwalifikowanych i niezakwalifikowanych, a w dalszym postępowaniu rekrutacyjnym listy kandydatów przyjętych i nieprzyjętych.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Listy dzieci umieszcza się w widocznym miejscu w siedzibie zespołu. Listy zawierają imiona i nazwiska uszeregowane w kolejności alfabetycznej oraz najniższą liczbę punktów, która uprawnia do przyjęcia. Ponadto na listach umieszcza się datę podania do publicznej wiadomości opatrzoną podpisem przewodniczącego komisji rekrutacyjnej i ewentualną liczbę wolnych miejsc.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Dokumentacja z postępowania rekrutacyjnego jest przechowywana nie dłużej niż do końca okresu, w którym kandydat korzysta z wychowania przedszkolnego.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Dane osobowe kandydata nieprzyjętego zgromadzone w celach postępowania rekrutacyjnego są przechowywane przez okres roku, chyba że na rozstrzygnięcie dyrektora została wniesiona skarga do sądu administracyjnego i postępowanie nie zostało zakończone prawomocnym wyrokiem.</w:t>
      </w: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Procedura odwoławcza</w:t>
      </w:r>
    </w:p>
    <w:p w:rsidR="00323EFB" w:rsidRDefault="00323EFB" w:rsidP="00323EFB">
      <w:pPr>
        <w:pStyle w:val="Akapitzlist"/>
        <w:numPr>
          <w:ilvl w:val="0"/>
          <w:numId w:val="28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terminie 7 dni od dnia podania do publicznej wiadomości listy przyjętych </w:t>
      </w:r>
      <w:r>
        <w:rPr>
          <w:bCs/>
          <w:sz w:val="24"/>
          <w:szCs w:val="24"/>
        </w:rPr>
        <w:br/>
        <w:t xml:space="preserve">i nieprzyjętych dzieci, rodzic może wystąpić do komisji rekrutacyjnej </w:t>
      </w:r>
      <w:r>
        <w:rPr>
          <w:bCs/>
          <w:sz w:val="24"/>
          <w:szCs w:val="24"/>
        </w:rPr>
        <w:br/>
        <w:t>z wnioskiem o sporządzenie uzasadnienia odmowy przyjęcia.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Uzasadnienie sporządza się w terminie 5 dni od dnia wystąpienia rodzica. Zawiera ono przyczyny odmowy przyjęcia oraz uzyskaną liczbę punktów.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Rodzic dziecka może wnieść do dyrektora </w:t>
      </w:r>
      <w:r w:rsidR="00F845C8">
        <w:rPr>
          <w:bCs/>
          <w:sz w:val="24"/>
          <w:szCs w:val="24"/>
        </w:rPr>
        <w:t>szkoły</w:t>
      </w:r>
      <w:r>
        <w:rPr>
          <w:bCs/>
          <w:sz w:val="24"/>
          <w:szCs w:val="24"/>
        </w:rPr>
        <w:t xml:space="preserve"> odwołanie, w terminie 7 dni od dnia otrzymania uzasadnienia.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rozpatruje odwołanie od rozstrzygnięcia komisji rekrutacyjnej </w:t>
      </w:r>
      <w:r>
        <w:rPr>
          <w:bCs/>
          <w:sz w:val="24"/>
          <w:szCs w:val="24"/>
        </w:rPr>
        <w:br/>
        <w:t>w terminie 7 dni od dnia otrzymania odwołania.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rozstrzygnięcie dyrektora  służy skarga do sądu administracyjnego.</w:t>
      </w:r>
    </w:p>
    <w:p w:rsidR="00323EFB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Wolne miejsca</w:t>
      </w:r>
    </w:p>
    <w:p w:rsidR="00323EFB" w:rsidRDefault="00323EFB" w:rsidP="00323EFB">
      <w:pPr>
        <w:pStyle w:val="Akapitzlist"/>
        <w:numPr>
          <w:ilvl w:val="0"/>
          <w:numId w:val="31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Jeżeli po przeprowadzeniu postępowania rekrutacyjnego oddziały przedszkolne dysponują wolnymi miejscami, przeprowadza się postępowanie uzupełniające.</w:t>
      </w:r>
    </w:p>
    <w:p w:rsidR="00323EFB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Postępowanie uzupełniające prowadzi się według harmonogramu wydanego przez wójta Gminy Siedlce.</w:t>
      </w:r>
    </w:p>
    <w:p w:rsidR="00323EFB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 postępowaniu uzupełniającym do przedszkola można przy</w:t>
      </w:r>
      <w:r w:rsidR="003229DA">
        <w:rPr>
          <w:sz w:val="24"/>
          <w:szCs w:val="24"/>
        </w:rPr>
        <w:t>ją</w:t>
      </w:r>
      <w:r w:rsidR="00747652">
        <w:rPr>
          <w:sz w:val="24"/>
          <w:szCs w:val="24"/>
        </w:rPr>
        <w:t>ć dzieci, które ukończyły 2,5 roku</w:t>
      </w:r>
      <w:r w:rsidR="003229DA">
        <w:rPr>
          <w:sz w:val="24"/>
          <w:szCs w:val="24"/>
        </w:rPr>
        <w:t>.</w:t>
      </w:r>
    </w:p>
    <w:p w:rsidR="00323EFB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Dzieci zamieszkałe poza terenem gminy Siedlce można przyjąć do przedszkola, jeżeli są wolne miejsca, na wniosek rodziców i za zgodą organu prowadzącego.</w:t>
      </w:r>
    </w:p>
    <w:p w:rsidR="00323EFB" w:rsidRDefault="00323EFB" w:rsidP="00323EFB">
      <w:pPr>
        <w:pStyle w:val="Akapitzlist"/>
        <w:ind w:left="106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II. Klasa I Szkoły Podstawowej</w:t>
      </w:r>
    </w:p>
    <w:p w:rsidR="00323EFB" w:rsidRDefault="00323EFB" w:rsidP="00323EFB">
      <w:pPr>
        <w:pStyle w:val="Akapitzlist"/>
        <w:numPr>
          <w:ilvl w:val="0"/>
          <w:numId w:val="33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przyjęcie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a) Postępowanie rekrutacyjne rozpocz</w:t>
      </w:r>
      <w:r w:rsidR="007112EF">
        <w:rPr>
          <w:sz w:val="24"/>
          <w:szCs w:val="24"/>
        </w:rPr>
        <w:t xml:space="preserve">yna złożenie karty zgłoszenia </w:t>
      </w:r>
      <w:r>
        <w:rPr>
          <w:sz w:val="24"/>
          <w:szCs w:val="24"/>
        </w:rPr>
        <w:t>do klasy I Szkoły Podstawowej.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b) Karta zawiera dane osobowe dziecka oraz dane osobowe i kontaktowe jego rodziców.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Do klasy pierwszej </w:t>
      </w:r>
      <w:r w:rsidRPr="0008665D">
        <w:rPr>
          <w:sz w:val="24"/>
          <w:szCs w:val="24"/>
          <w:u w:val="single"/>
        </w:rPr>
        <w:t>przyjmowane są wszystkie dzieci zamieszkałe w obwodzie</w:t>
      </w:r>
      <w:r>
        <w:rPr>
          <w:sz w:val="24"/>
          <w:szCs w:val="24"/>
        </w:rPr>
        <w:t xml:space="preserve"> </w:t>
      </w:r>
      <w:r w:rsidR="00CA20E6">
        <w:rPr>
          <w:sz w:val="24"/>
          <w:szCs w:val="24"/>
        </w:rPr>
        <w:t>Szkoły Podstawowej w Golicach</w:t>
      </w:r>
      <w:r>
        <w:rPr>
          <w:sz w:val="24"/>
          <w:szCs w:val="24"/>
        </w:rPr>
        <w:t xml:space="preserve"> na wniosek rodziców.</w:t>
      </w:r>
    </w:p>
    <w:p w:rsidR="00323EFB" w:rsidRPr="0008665D" w:rsidRDefault="00323EFB" w:rsidP="00323EFB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Pr="0008665D">
        <w:rPr>
          <w:b/>
          <w:sz w:val="24"/>
          <w:szCs w:val="24"/>
        </w:rPr>
        <w:t xml:space="preserve">) </w:t>
      </w:r>
      <w:r w:rsidRPr="0008665D">
        <w:rPr>
          <w:b/>
          <w:sz w:val="24"/>
          <w:szCs w:val="24"/>
          <w:u w:val="single"/>
        </w:rPr>
        <w:t>D</w:t>
      </w:r>
      <w:r w:rsidR="00731DE8">
        <w:rPr>
          <w:b/>
          <w:sz w:val="24"/>
          <w:szCs w:val="24"/>
          <w:u w:val="single"/>
        </w:rPr>
        <w:t>zieci zamieszkałe poza obwodem Szkoły Podstawowej w Golicach</w:t>
      </w:r>
      <w:r w:rsidRPr="0008665D">
        <w:rPr>
          <w:b/>
          <w:sz w:val="24"/>
          <w:szCs w:val="24"/>
        </w:rPr>
        <w:t xml:space="preserve"> mogą zostać przyjęte na wniosek rodziców po przeprowadzeniu postępowania rekrutacyjnego. Do podania  dołącza się określone w Uchwale Rady Gminy Siedlce oświadczenia i kopie lub oryginały dokumentów potwierdzających spełnienie kryteriów tj.: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-zaświadczenie o świadczeniu pracy z zakładu pracy rodziców kandydata lub zaświadczenie o wpisie do CEIDG o prowadzeniu działalności gospodarczej, decyzja wymiarowa podatku rolnego z Urzędu Gminy w przypadku prowadzenie gospodarstwa rolnego,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-oświadczenie rodziców  o uczęszczaniu rodzeństwa kandydata do </w:t>
      </w:r>
      <w:r w:rsidR="00731DE8">
        <w:rPr>
          <w:sz w:val="24"/>
          <w:szCs w:val="24"/>
        </w:rPr>
        <w:t>Szkoły Podstawowej w Golicach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oświadczenie o zamieszkaniu na terenie Gminy Siedlce,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d) Oświadczenia składa się pod rygorem odpowiedzialności karnej za składanie fałszywych zeznań.</w:t>
      </w:r>
    </w:p>
    <w:p w:rsidR="00323EFB" w:rsidRDefault="00323EFB" w:rsidP="00323EFB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f) Przewodniczący komisji rekrutacyjnej może zażądać potwierdzenia okoliczności zawartych w oświadczeniu w terminie wyznaczonym przez przewodniczącego lub zwrócić się do wójta o potwierdzenie tychże okoliczności.</w:t>
      </w:r>
    </w:p>
    <w:p w:rsidR="00323EFB" w:rsidRDefault="00323EFB" w:rsidP="00323EFB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Kryteria rekrutacji i ich hierarchia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Do klasy pierwszej przyjmowane są wszystkie dzieci zamieszkałe w obwodzie </w:t>
      </w:r>
      <w:r w:rsidR="00731DE8">
        <w:rPr>
          <w:sz w:val="24"/>
          <w:szCs w:val="24"/>
        </w:rPr>
        <w:t>Szkoły Podstawowej w Golicach.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b) na wolne miejsca dla dzieci zamieszkałych poza obwodem przeprowadza się postępowanie rekrutacyjne według kryteriów podanych w uchwale Gminy Siedlce:</w:t>
      </w:r>
    </w:p>
    <w:p w:rsidR="00323EFB" w:rsidRDefault="00323EFB" w:rsidP="00323EFB">
      <w:pPr>
        <w:pStyle w:val="Akapitzlist"/>
        <w:spacing w:after="85"/>
        <w:jc w:val="both"/>
        <w:rPr>
          <w:sz w:val="24"/>
          <w:szCs w:val="24"/>
        </w:rPr>
      </w:pPr>
      <w:r>
        <w:rPr>
          <w:sz w:val="24"/>
          <w:szCs w:val="24"/>
        </w:rPr>
        <w:t>- rodzeństwo kandydata realizuje obowiązek szkolny w dane szkole – 5 pkt,</w:t>
      </w:r>
    </w:p>
    <w:p w:rsidR="00323EFB" w:rsidRDefault="00323EFB" w:rsidP="00323EFB">
      <w:pPr>
        <w:pStyle w:val="Akapitzlist"/>
        <w:spacing w:after="85"/>
        <w:jc w:val="both"/>
        <w:rPr>
          <w:sz w:val="24"/>
          <w:szCs w:val="24"/>
        </w:rPr>
      </w:pPr>
      <w:r>
        <w:rPr>
          <w:sz w:val="24"/>
          <w:szCs w:val="24"/>
        </w:rPr>
        <w:t>- kandydat jest mieszkańcem Gminy Siedlce – 4 pkt,</w:t>
      </w:r>
    </w:p>
    <w:p w:rsidR="00323EFB" w:rsidRDefault="00323EFB" w:rsidP="00323EFB">
      <w:pPr>
        <w:pStyle w:val="Akapitzlist"/>
        <w:spacing w:after="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miejsce pracy rodzica/opiekuna prawnego znajduje się na terenie obwodu szkoły – </w:t>
      </w:r>
      <w:r w:rsidR="003361E7">
        <w:rPr>
          <w:sz w:val="24"/>
          <w:szCs w:val="24"/>
        </w:rPr>
        <w:br/>
      </w:r>
      <w:r>
        <w:rPr>
          <w:sz w:val="24"/>
          <w:szCs w:val="24"/>
        </w:rPr>
        <w:t>2 pkt.</w:t>
      </w:r>
    </w:p>
    <w:p w:rsidR="00323EFB" w:rsidRDefault="00323EFB" w:rsidP="00323EFB">
      <w:pPr>
        <w:pStyle w:val="Akapitzlist"/>
        <w:spacing w:after="85"/>
        <w:ind w:left="0"/>
        <w:jc w:val="both"/>
        <w:rPr>
          <w:b/>
          <w:bCs/>
          <w:sz w:val="24"/>
          <w:szCs w:val="24"/>
          <w:u w:val="single"/>
        </w:rPr>
      </w:pPr>
    </w:p>
    <w:p w:rsidR="00323EFB" w:rsidRDefault="00323EFB" w:rsidP="00323EFB">
      <w:pPr>
        <w:pStyle w:val="Akapitzlist"/>
        <w:ind w:hanging="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Postępowanie rekrutacyjne</w:t>
      </w:r>
    </w:p>
    <w:p w:rsidR="00323EFB" w:rsidRDefault="00323EFB" w:rsidP="00323EFB">
      <w:pPr>
        <w:pStyle w:val="Akapitzlist"/>
        <w:tabs>
          <w:tab w:val="left" w:pos="1425"/>
        </w:tabs>
        <w:ind w:left="705" w:firstLine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Postępowanie rekrutacyjne do klasy I przeprowadza się co roku na kolejny rok szkolny.  </w:t>
      </w:r>
    </w:p>
    <w:p w:rsidR="00323EFB" w:rsidRDefault="00323EFB" w:rsidP="00323EFB">
      <w:pPr>
        <w:pStyle w:val="Akapitzlist"/>
        <w:ind w:left="735" w:hanging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Postępowanie rekrutacyjne przeprowadza komisja rekrutacyjna powołana przez dyrektora zespołu, w skład której wchodzą: przewodniczący komisji, dwóch przedstawicieli rady pedagogicznej .</w:t>
      </w:r>
    </w:p>
    <w:p w:rsidR="00323EFB" w:rsidRDefault="00323EFB" w:rsidP="00323EFB">
      <w:pPr>
        <w:pStyle w:val="Akapitzlist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 Dyrektor wyznacza przewodniczącego komisji rekrutacyjnej.</w:t>
      </w:r>
    </w:p>
    <w:p w:rsidR="00323EFB" w:rsidRDefault="00323EFB" w:rsidP="00323EFB">
      <w:pPr>
        <w:pStyle w:val="Akapitzlist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d) Do zadań komisji rekrutacyjnej należy: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ustalenie wyników postępowania rekrutacyjnego i podanie do publicznej wiadomości listy kandydatów zakwalifikowanych i niezakwalifikowanych,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ustalenie i podanie do publicznej wiadomości listy kandydatów przyjętych </w:t>
      </w:r>
      <w:r w:rsidR="003361E7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i nieprzyjętych,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sporządzenie protokołu postępowania rekrutacyjnego.</w:t>
      </w:r>
    </w:p>
    <w:p w:rsidR="00323EFB" w:rsidRDefault="00323EFB" w:rsidP="00323EFB">
      <w:pPr>
        <w:pStyle w:val="Akapitzlist"/>
        <w:ind w:hanging="90"/>
        <w:rPr>
          <w:bCs/>
          <w:sz w:val="24"/>
          <w:szCs w:val="24"/>
        </w:rPr>
      </w:pPr>
      <w:r>
        <w:rPr>
          <w:bCs/>
          <w:sz w:val="24"/>
          <w:szCs w:val="24"/>
        </w:rPr>
        <w:t>e) Rekrutację prowadzi się wg harmonogramu zatwierdzonego przez wójta Gminy Siedlce (Załącznik nr 2)</w:t>
      </w:r>
    </w:p>
    <w:p w:rsidR="00323EFB" w:rsidRDefault="00323EFB" w:rsidP="00323EFB">
      <w:pPr>
        <w:pStyle w:val="Akapitzlist"/>
        <w:ind w:hanging="15"/>
        <w:jc w:val="both"/>
      </w:pPr>
      <w:r>
        <w:rPr>
          <w:bCs/>
          <w:sz w:val="24"/>
          <w:szCs w:val="24"/>
        </w:rPr>
        <w:t>f) Komisja rekrutacyjna przyjmuje kandydata, jeżeli w wyniku postępowania rekrutacyjnego kandydat został zakwalifikowany oraz złożono wymagane dokumenty.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g) Wyniki postępowania rekrutacyjnego podaje się do publicznej wiadomości w formie listy kandydatów zakwalifikowanych i niezakwalifikowanych, a w dalszym postępowaniu rekrutacyjnym listy kandydatów przyjętych i nieprzyjętych.</w:t>
      </w:r>
    </w:p>
    <w:p w:rsidR="00323EFB" w:rsidRDefault="00323EFB" w:rsidP="00323EFB">
      <w:pPr>
        <w:pStyle w:val="Akapitzlist"/>
        <w:ind w:hanging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h) Listy dzieci umieszcza się w widocznym miejscu w siedzibie zespołu.</w:t>
      </w:r>
    </w:p>
    <w:p w:rsidR="00323EFB" w:rsidRDefault="00323EFB" w:rsidP="00323EFB">
      <w:pPr>
        <w:pStyle w:val="Akapitzlist"/>
        <w:ind w:hanging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i) Listy zawierają imiona i nazwiska uszeregowane w kolejności alfabetycznej oraz umieszcza się datę podania do publicznej wiadomości opatrzoną podpisem przewodniczącego komisji rekrutacyjnej.</w:t>
      </w:r>
    </w:p>
    <w:p w:rsidR="00323EFB" w:rsidRDefault="00323EFB" w:rsidP="00323EFB">
      <w:pPr>
        <w:pStyle w:val="Akapitzlist"/>
        <w:ind w:firstLine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j) Dane osobowe kandydata nieprzyjętego zgromadzone w celach postępowania rekrutacyjnego są przechowywane przez okres roku, chyba że na rozstrzygnięcie dyrektora została wniesiona skarga do sądu administracyjnego i postępowanie nie zostało zakończone prawomocnym wyrokiem.</w:t>
      </w:r>
    </w:p>
    <w:p w:rsidR="00323EFB" w:rsidRDefault="00323EFB" w:rsidP="00323EFB">
      <w:pPr>
        <w:pStyle w:val="Akapitzlist"/>
        <w:ind w:hanging="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Procedura odwoławcza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W terminie 7 dni od dnia podania do publicznej wiadomości listy przyjętych </w:t>
      </w:r>
      <w:r>
        <w:rPr>
          <w:bCs/>
          <w:sz w:val="24"/>
          <w:szCs w:val="24"/>
        </w:rPr>
        <w:br/>
        <w:t xml:space="preserve">i nieprzyjętych dzieci, rodzic może wystąpić do komisji rekrutacyjnej </w:t>
      </w:r>
      <w:r>
        <w:rPr>
          <w:bCs/>
          <w:sz w:val="24"/>
          <w:szCs w:val="24"/>
        </w:rPr>
        <w:br/>
        <w:t>z wnioskiem o sporządzenie uzasadnienia odmowy przyjęcia.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Uzasadnienie sporządza się w terminie 5 dni od dnia wystąpienia rodzica. Zawiera ono przyczyny odmowy przyjęcia oraz uzyskaną liczbę punktów.</w:t>
      </w:r>
    </w:p>
    <w:p w:rsidR="00323EFB" w:rsidRDefault="00323EFB" w:rsidP="00323EFB">
      <w:pPr>
        <w:pStyle w:val="Akapitzlist"/>
        <w:numPr>
          <w:ilvl w:val="0"/>
          <w:numId w:val="34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 dziecka może wnieść do dyrektora odwołanie, w terminie 7 dni od dnia otrzymania uzasadnienia.</w:t>
      </w:r>
    </w:p>
    <w:p w:rsidR="00323EFB" w:rsidRDefault="00323EFB" w:rsidP="00323EFB">
      <w:pPr>
        <w:pStyle w:val="Akapitzlist"/>
        <w:numPr>
          <w:ilvl w:val="0"/>
          <w:numId w:val="16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rozpatruje odwołanie od rozstrzygnięcia komisji rekrutacyjnej </w:t>
      </w:r>
      <w:r>
        <w:rPr>
          <w:bCs/>
          <w:sz w:val="24"/>
          <w:szCs w:val="24"/>
        </w:rPr>
        <w:br/>
        <w:t>w terminie 7 dni od dnia otrzymania odwołania.</w:t>
      </w:r>
    </w:p>
    <w:p w:rsidR="00323EFB" w:rsidRDefault="00323EFB" w:rsidP="00323EFB">
      <w:pPr>
        <w:pStyle w:val="Akapitzlist"/>
        <w:numPr>
          <w:ilvl w:val="0"/>
          <w:numId w:val="16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rozstrzygnięcie dyrektora  służy skarga do sądu administracyjnego.</w:t>
      </w: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361E7" w:rsidP="00323EFB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r w:rsidR="00323EFB">
        <w:rPr>
          <w:b/>
          <w:bCs/>
          <w:sz w:val="24"/>
          <w:szCs w:val="24"/>
        </w:rPr>
        <w:t>5. Wolne miejsca</w:t>
      </w:r>
    </w:p>
    <w:p w:rsidR="00323EFB" w:rsidRDefault="00323EFB" w:rsidP="00323EFB">
      <w:pPr>
        <w:pStyle w:val="Akapitzlist"/>
        <w:ind w:left="750" w:firstLine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Jeżeli po przeprowadzeniu postępowania rekrutacyjnego oddziały klas I dysponują wolnymi miejscami, przeprowadza się postępowanie uzupełniające.</w:t>
      </w:r>
    </w:p>
    <w:p w:rsidR="00323EFB" w:rsidRDefault="00323EFB" w:rsidP="00323EFB">
      <w:pPr>
        <w:pStyle w:val="Akapitzlist"/>
        <w:numPr>
          <w:ilvl w:val="0"/>
          <w:numId w:val="16"/>
        </w:numPr>
        <w:ind w:left="720"/>
        <w:jc w:val="both"/>
      </w:pPr>
      <w:r>
        <w:rPr>
          <w:bCs/>
          <w:sz w:val="24"/>
          <w:szCs w:val="24"/>
        </w:rPr>
        <w:t>Postępowanie uzupełniające odbywa się według harmonogramu podanego w zarządzeniu wójta Gminy Siedlce.</w:t>
      </w:r>
    </w:p>
    <w:p w:rsidR="00323EFB" w:rsidRDefault="00323EFB" w:rsidP="00323EFB">
      <w:pPr>
        <w:pStyle w:val="Standard"/>
        <w:jc w:val="both"/>
      </w:pPr>
      <w:r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>Załącznikami do niniejszego regulaminu są:</w:t>
      </w:r>
    </w:p>
    <w:p w:rsidR="00323EFB" w:rsidRDefault="00323EFB" w:rsidP="00323EFB">
      <w:pPr>
        <w:pStyle w:val="Standard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Zał. Nr 1 – harmonogram rekrutacji do przedszkola/oddziałów przedszkolnych,         zatwierdzony przez wójta Gminy Siedlce;</w:t>
      </w:r>
    </w:p>
    <w:p w:rsidR="00323EFB" w:rsidRDefault="00323EFB" w:rsidP="00323EFB">
      <w:pPr>
        <w:pStyle w:val="Akapitzlist"/>
        <w:ind w:left="735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Zał. Nr 2 - harmonogram rekrutacji do klasy I Szkoły Podstawowej dla dzieci    zamieszkałych poza obwodem </w:t>
      </w:r>
      <w:r w:rsidR="00731DE8">
        <w:rPr>
          <w:sz w:val="24"/>
          <w:szCs w:val="24"/>
        </w:rPr>
        <w:t>Szkoły Podstawowej w Golicach</w:t>
      </w:r>
    </w:p>
    <w:p w:rsidR="00323EFB" w:rsidRDefault="00323EFB" w:rsidP="00323E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</w:t>
      </w:r>
      <w:r w:rsidR="007112EF">
        <w:rPr>
          <w:sz w:val="24"/>
          <w:szCs w:val="24"/>
        </w:rPr>
        <w:t xml:space="preserve"> Zał. Nr 2 – karta zgłoszenia dziecka do kl. pierwszej - (dzieci z obwodu)</w:t>
      </w:r>
    </w:p>
    <w:p w:rsidR="007112EF" w:rsidRDefault="004B7D76" w:rsidP="00323E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 w:rsidR="007112EF">
        <w:rPr>
          <w:sz w:val="24"/>
          <w:szCs w:val="24"/>
        </w:rPr>
        <w:t>Nr 3 Wniosek o przyjęcie dziecka do przedszkola- ( dzieci spoza obwodu)</w:t>
      </w:r>
    </w:p>
    <w:p w:rsidR="00323EFB" w:rsidRDefault="004B7D76" w:rsidP="004B7D7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</w:t>
      </w:r>
      <w:r w:rsidR="00257448">
        <w:rPr>
          <w:sz w:val="24"/>
          <w:szCs w:val="24"/>
        </w:rPr>
        <w:t xml:space="preserve"> Zał.</w:t>
      </w:r>
      <w:r w:rsidR="007112EF">
        <w:rPr>
          <w:sz w:val="24"/>
          <w:szCs w:val="24"/>
        </w:rPr>
        <w:t xml:space="preserve"> Nr 4</w:t>
      </w:r>
      <w:r w:rsidR="00323EFB">
        <w:rPr>
          <w:sz w:val="24"/>
          <w:szCs w:val="24"/>
        </w:rPr>
        <w:t xml:space="preserve"> – karta zgłoszenia dziecka do prz</w:t>
      </w:r>
      <w:r w:rsidR="003361E7">
        <w:rPr>
          <w:sz w:val="24"/>
          <w:szCs w:val="24"/>
        </w:rPr>
        <w:t>edszkola</w:t>
      </w:r>
      <w:r w:rsidR="00323EFB">
        <w:rPr>
          <w:sz w:val="24"/>
          <w:szCs w:val="24"/>
        </w:rPr>
        <w:t>;</w:t>
      </w:r>
      <w:r w:rsidR="007112EF">
        <w:rPr>
          <w:sz w:val="24"/>
          <w:szCs w:val="24"/>
        </w:rPr>
        <w:t xml:space="preserve"> </w:t>
      </w:r>
      <w:r w:rsidR="007112EF">
        <w:rPr>
          <w:sz w:val="24"/>
          <w:szCs w:val="24"/>
        </w:rPr>
        <w:t>(dzieci z obwodu)</w:t>
      </w:r>
    </w:p>
    <w:p w:rsidR="007112EF" w:rsidRPr="004B7D76" w:rsidRDefault="004B7D76" w:rsidP="004B7D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57448">
        <w:rPr>
          <w:sz w:val="24"/>
          <w:szCs w:val="24"/>
        </w:rPr>
        <w:t xml:space="preserve">    </w:t>
      </w:r>
      <w:r w:rsidR="007112EF" w:rsidRPr="004B7D76">
        <w:rPr>
          <w:sz w:val="24"/>
          <w:szCs w:val="24"/>
        </w:rPr>
        <w:t>Nr</w:t>
      </w:r>
      <w:r w:rsidRPr="004B7D76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- </w:t>
      </w:r>
      <w:r w:rsidRPr="004B7D76">
        <w:rPr>
          <w:sz w:val="24"/>
          <w:szCs w:val="24"/>
        </w:rPr>
        <w:t xml:space="preserve"> Wniosek o przyjęcie dziecka (</w:t>
      </w:r>
      <w:r>
        <w:rPr>
          <w:sz w:val="24"/>
          <w:szCs w:val="24"/>
        </w:rPr>
        <w:t xml:space="preserve"> </w:t>
      </w:r>
      <w:r w:rsidRPr="004B7D76">
        <w:rPr>
          <w:sz w:val="24"/>
          <w:szCs w:val="24"/>
        </w:rPr>
        <w:t>spoza obwodu)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7D76">
        <w:rPr>
          <w:sz w:val="24"/>
          <w:szCs w:val="24"/>
        </w:rPr>
        <w:t xml:space="preserve">. Zał. Nr </w:t>
      </w:r>
      <w:r w:rsidR="00257448">
        <w:rPr>
          <w:sz w:val="24"/>
          <w:szCs w:val="24"/>
        </w:rPr>
        <w:t>6</w:t>
      </w:r>
      <w:r>
        <w:rPr>
          <w:sz w:val="24"/>
          <w:szCs w:val="24"/>
        </w:rPr>
        <w:t>– deklaracja o kontynuowaniu wychowania przedszkolnego;</w:t>
      </w:r>
      <w:bookmarkStart w:id="0" w:name="_GoBack"/>
      <w:bookmarkEnd w:id="0"/>
    </w:p>
    <w:p w:rsidR="00323EFB" w:rsidRDefault="00323EFB" w:rsidP="00323EFB">
      <w:pPr>
        <w:pStyle w:val="Standar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Niniejszy dokument został opracowany na podstawie Ustawy z dnia 14 grudnia 2016 r. Prawo Oświatowe,  Uchwały Rady Gminy Siedlce nr XXXII/293/2017 i  nr XXXII/294/2017 z 23 lutego 2017r., oraz w porozumieniu z organem prowadzącym czyli Urzędem Gminy Siedlce.</w:t>
      </w:r>
    </w:p>
    <w:p w:rsidR="00323EFB" w:rsidRDefault="00323EFB" w:rsidP="00323EFB">
      <w:pPr>
        <w:pStyle w:val="Standard"/>
        <w:spacing w:line="240" w:lineRule="auto"/>
        <w:rPr>
          <w:rFonts w:ascii="Times New Roman" w:hAnsi="Times New Roman" w:cs="Times New Roman"/>
          <w:b/>
          <w:spacing w:val="40"/>
          <w:sz w:val="28"/>
          <w:szCs w:val="26"/>
        </w:rPr>
      </w:pPr>
    </w:p>
    <w:p w:rsidR="00323EFB" w:rsidRDefault="00323EFB" w:rsidP="00323EFB">
      <w:pPr>
        <w:pStyle w:val="Standard"/>
        <w:spacing w:line="240" w:lineRule="auto"/>
        <w:rPr>
          <w:rFonts w:ascii="Times New Roman" w:hAnsi="Times New Roman" w:cs="Times New Roman"/>
          <w:b/>
          <w:spacing w:val="40"/>
          <w:sz w:val="28"/>
          <w:szCs w:val="26"/>
        </w:rPr>
      </w:pPr>
    </w:p>
    <w:p w:rsidR="00323EFB" w:rsidRDefault="00323EFB" w:rsidP="00323EFB">
      <w:pPr>
        <w:pStyle w:val="Standard"/>
        <w:spacing w:line="240" w:lineRule="auto"/>
      </w:pPr>
    </w:p>
    <w:p w:rsidR="003B22D6" w:rsidRDefault="003B22D6"/>
    <w:sectPr w:rsidR="003B22D6" w:rsidSect="003B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61A"/>
    <w:multiLevelType w:val="multilevel"/>
    <w:tmpl w:val="9524F0B8"/>
    <w:styleLink w:val="WWNum2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0D385950"/>
    <w:multiLevelType w:val="hybridMultilevel"/>
    <w:tmpl w:val="74487292"/>
    <w:lvl w:ilvl="0" w:tplc="94B678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BB36EE"/>
    <w:multiLevelType w:val="multilevel"/>
    <w:tmpl w:val="03B20F32"/>
    <w:styleLink w:val="WWNum16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 w15:restartNumberingAfterBreak="0">
    <w:nsid w:val="198B0DF9"/>
    <w:multiLevelType w:val="multilevel"/>
    <w:tmpl w:val="6E16B78C"/>
    <w:styleLink w:val="WWNum20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 w15:restartNumberingAfterBreak="0">
    <w:nsid w:val="20330442"/>
    <w:multiLevelType w:val="multilevel"/>
    <w:tmpl w:val="061C99C8"/>
    <w:styleLink w:val="WW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351C3F11"/>
    <w:multiLevelType w:val="multilevel"/>
    <w:tmpl w:val="5290C3F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2"/>
      <w:numFmt w:val="upperRoman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45FD36A7"/>
    <w:multiLevelType w:val="multilevel"/>
    <w:tmpl w:val="C4B25FA6"/>
    <w:styleLink w:val="WWNum14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 w15:restartNumberingAfterBreak="0">
    <w:nsid w:val="51C53309"/>
    <w:multiLevelType w:val="multilevel"/>
    <w:tmpl w:val="186EB08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 w15:restartNumberingAfterBreak="0">
    <w:nsid w:val="5AAF35BE"/>
    <w:multiLevelType w:val="multilevel"/>
    <w:tmpl w:val="0268AFD6"/>
    <w:styleLink w:val="WW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 w15:restartNumberingAfterBreak="0">
    <w:nsid w:val="5CCB1CD2"/>
    <w:multiLevelType w:val="multilevel"/>
    <w:tmpl w:val="B37E786A"/>
    <w:styleLink w:val="WWNum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 w15:restartNumberingAfterBreak="0">
    <w:nsid w:val="66F9262E"/>
    <w:multiLevelType w:val="hybridMultilevel"/>
    <w:tmpl w:val="723A8424"/>
    <w:lvl w:ilvl="0" w:tplc="64383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D4B04"/>
    <w:multiLevelType w:val="hybridMultilevel"/>
    <w:tmpl w:val="FB2C5600"/>
    <w:lvl w:ilvl="0" w:tplc="909063A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863E6F"/>
    <w:multiLevelType w:val="multilevel"/>
    <w:tmpl w:val="E3640BF6"/>
    <w:styleLink w:val="WWNum24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 w15:restartNumberingAfterBreak="0">
    <w:nsid w:val="78582C25"/>
    <w:multiLevelType w:val="hybridMultilevel"/>
    <w:tmpl w:val="EB7C768E"/>
    <w:lvl w:ilvl="0" w:tplc="53C8B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052E2"/>
    <w:multiLevelType w:val="multilevel"/>
    <w:tmpl w:val="BA501D10"/>
    <w:styleLink w:val="WWNum19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</w:num>
  <w:num w:numId="26">
    <w:abstractNumId w:val="12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FB"/>
    <w:rsid w:val="00051665"/>
    <w:rsid w:val="0008665D"/>
    <w:rsid w:val="001C6C98"/>
    <w:rsid w:val="001F2DDE"/>
    <w:rsid w:val="00257448"/>
    <w:rsid w:val="003229DA"/>
    <w:rsid w:val="00323EFB"/>
    <w:rsid w:val="003361E7"/>
    <w:rsid w:val="003B22D6"/>
    <w:rsid w:val="004B7D76"/>
    <w:rsid w:val="004E561C"/>
    <w:rsid w:val="005977D5"/>
    <w:rsid w:val="005C6CBA"/>
    <w:rsid w:val="00650509"/>
    <w:rsid w:val="007112EF"/>
    <w:rsid w:val="00731DE8"/>
    <w:rsid w:val="00747652"/>
    <w:rsid w:val="0099046E"/>
    <w:rsid w:val="00B4640F"/>
    <w:rsid w:val="00CA20E6"/>
    <w:rsid w:val="00F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EA75D-CCCE-49E7-93FA-3D7F5EC7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EFB"/>
    <w:pPr>
      <w:widowControl w:val="0"/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3EFB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qFormat/>
    <w:rsid w:val="00323EFB"/>
    <w:pPr>
      <w:ind w:left="720"/>
    </w:pPr>
  </w:style>
  <w:style w:type="numbering" w:customStyle="1" w:styleId="WWNum1">
    <w:name w:val="WWNum1"/>
    <w:rsid w:val="00323EFB"/>
    <w:pPr>
      <w:numPr>
        <w:numId w:val="1"/>
      </w:numPr>
    </w:pPr>
  </w:style>
  <w:style w:type="numbering" w:customStyle="1" w:styleId="WWNum2">
    <w:name w:val="WWNum2"/>
    <w:rsid w:val="00323EFB"/>
    <w:pPr>
      <w:numPr>
        <w:numId w:val="3"/>
      </w:numPr>
    </w:pPr>
  </w:style>
  <w:style w:type="numbering" w:customStyle="1" w:styleId="WWNum19">
    <w:name w:val="WWNum19"/>
    <w:rsid w:val="00323EFB"/>
    <w:pPr>
      <w:numPr>
        <w:numId w:val="6"/>
      </w:numPr>
    </w:pPr>
  </w:style>
  <w:style w:type="numbering" w:customStyle="1" w:styleId="WWNum18">
    <w:name w:val="WWNum18"/>
    <w:rsid w:val="00323EFB"/>
    <w:pPr>
      <w:numPr>
        <w:numId w:val="11"/>
      </w:numPr>
    </w:pPr>
  </w:style>
  <w:style w:type="numbering" w:customStyle="1" w:styleId="WWNum21">
    <w:name w:val="WWNum21"/>
    <w:rsid w:val="00323EFB"/>
    <w:pPr>
      <w:numPr>
        <w:numId w:val="13"/>
      </w:numPr>
    </w:pPr>
  </w:style>
  <w:style w:type="numbering" w:customStyle="1" w:styleId="WWNum20">
    <w:name w:val="WWNum20"/>
    <w:rsid w:val="00323EFB"/>
    <w:pPr>
      <w:numPr>
        <w:numId w:val="17"/>
      </w:numPr>
    </w:pPr>
  </w:style>
  <w:style w:type="numbering" w:customStyle="1" w:styleId="WWNum6">
    <w:name w:val="WWNum6"/>
    <w:rsid w:val="00323EFB"/>
    <w:pPr>
      <w:numPr>
        <w:numId w:val="21"/>
      </w:numPr>
    </w:pPr>
  </w:style>
  <w:style w:type="numbering" w:customStyle="1" w:styleId="WWNum24">
    <w:name w:val="WWNum24"/>
    <w:rsid w:val="00323EFB"/>
    <w:pPr>
      <w:numPr>
        <w:numId w:val="24"/>
      </w:numPr>
    </w:pPr>
  </w:style>
  <w:style w:type="numbering" w:customStyle="1" w:styleId="WWNum14">
    <w:name w:val="WWNum14"/>
    <w:rsid w:val="00323EFB"/>
    <w:pPr>
      <w:numPr>
        <w:numId w:val="27"/>
      </w:numPr>
    </w:pPr>
  </w:style>
  <w:style w:type="numbering" w:customStyle="1" w:styleId="WWNum16">
    <w:name w:val="WWNum16"/>
    <w:rsid w:val="00323EFB"/>
    <w:pPr>
      <w:numPr>
        <w:numId w:val="3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DE8"/>
    <w:rPr>
      <w:rFonts w:ascii="Segoe UI" w:eastAsia="SimSu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1477F-26F1-405C-A3D4-A0DA460D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1745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Sekretariat</cp:lastModifiedBy>
  <cp:revision>14</cp:revision>
  <cp:lastPrinted>2020-02-27T08:28:00Z</cp:lastPrinted>
  <dcterms:created xsi:type="dcterms:W3CDTF">2019-02-15T13:06:00Z</dcterms:created>
  <dcterms:modified xsi:type="dcterms:W3CDTF">2020-02-27T10:03:00Z</dcterms:modified>
</cp:coreProperties>
</file>