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bookmarkStart w:id="0" w:name="_GoBack"/>
      <w:bookmarkEnd w:id="0"/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053D8A14" w:rsidR="00424F2D" w:rsidRPr="00536348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FF4ED3" w:rsidRPr="00536348">
        <w:rPr>
          <w:rFonts w:ascii="Arial" w:hAnsi="Arial" w:cs="Arial"/>
          <w:b/>
          <w:iCs/>
          <w:color w:val="6A6A6A"/>
        </w:rPr>
        <w:t>Przedszkole</w:t>
      </w:r>
      <w:r w:rsidR="00524DE1" w:rsidRPr="00536348">
        <w:rPr>
          <w:rFonts w:ascii="Arial" w:hAnsi="Arial" w:cs="Arial"/>
          <w:b/>
          <w:iCs/>
          <w:color w:val="6A6A6A"/>
        </w:rPr>
        <w:t xml:space="preserve"> Publiczne</w:t>
      </w:r>
      <w:r w:rsidR="00536348">
        <w:rPr>
          <w:rFonts w:ascii="Arial" w:hAnsi="Arial" w:cs="Arial"/>
          <w:b/>
          <w:iCs/>
          <w:color w:val="6A6A6A"/>
        </w:rPr>
        <w:br/>
      </w:r>
      <w:r w:rsidR="00524DE1" w:rsidRPr="00536348">
        <w:rPr>
          <w:rFonts w:ascii="Arial" w:hAnsi="Arial" w:cs="Arial"/>
          <w:b/>
          <w:iCs/>
          <w:color w:val="6A6A6A"/>
        </w:rPr>
        <w:t xml:space="preserve"> </w:t>
      </w:r>
      <w:r w:rsidR="00FF4ED3" w:rsidRPr="00536348">
        <w:rPr>
          <w:rFonts w:ascii="Arial" w:hAnsi="Arial" w:cs="Arial"/>
          <w:b/>
          <w:iCs/>
          <w:color w:val="6A6A6A"/>
        </w:rPr>
        <w:t xml:space="preserve">w </w:t>
      </w:r>
      <w:r w:rsidR="00524DE1" w:rsidRPr="00536348">
        <w:rPr>
          <w:rFonts w:ascii="Arial" w:hAnsi="Arial" w:cs="Arial"/>
          <w:b/>
          <w:iCs/>
          <w:color w:val="6A6A6A"/>
        </w:rPr>
        <w:t>Golicach</w:t>
      </w:r>
      <w:r w:rsidR="00FF4ED3" w:rsidRPr="00536348">
        <w:rPr>
          <w:rFonts w:ascii="Arial" w:hAnsi="Arial" w:cs="Arial"/>
          <w:b/>
          <w:iCs/>
          <w:color w:val="6A6A6A"/>
        </w:rPr>
        <w:t xml:space="preserve">, ul. </w:t>
      </w:r>
      <w:r w:rsidR="00524DE1" w:rsidRPr="00536348">
        <w:rPr>
          <w:rFonts w:ascii="Arial" w:hAnsi="Arial" w:cs="Arial"/>
          <w:b/>
          <w:iCs/>
          <w:color w:val="6A6A6A"/>
        </w:rPr>
        <w:t>Szkolna 2,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5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szkoły, 2 wejścia do szkoły i przedszkola</w:t>
      </w:r>
    </w:p>
    <w:p w14:paraId="7C366A0A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korytarze wewnętrzne szkoły na obu kondygnacjach oraz korytarz szatni. </w:t>
      </w:r>
    </w:p>
    <w:p w14:paraId="4E8EFBD7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Nagrania z monitoringu przechowuje się przez 30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7A6289B8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Publicznym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w Golicach, ul. Szkolna 2,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25 633 94 10</w:t>
      </w:r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4C4DCC45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E7B41CE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szkolnych,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Przedszkola 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oraz 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e.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1D444980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Przedszkola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FC472F6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Przedszkolu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1B79C4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36348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5346"/>
    <w:rsid w:val="008225F8"/>
    <w:rsid w:val="008715B0"/>
    <w:rsid w:val="008A3054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B6AEF"/>
    <w:rsid w:val="00CC3D67"/>
    <w:rsid w:val="00D162A0"/>
    <w:rsid w:val="00D20698"/>
    <w:rsid w:val="00DC47E4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  <w15:docId w15:val="{14CB975F-ECED-489B-A2D1-768178E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Sekretariat</cp:lastModifiedBy>
  <cp:revision>2</cp:revision>
  <cp:lastPrinted>2024-02-12T08:20:00Z</cp:lastPrinted>
  <dcterms:created xsi:type="dcterms:W3CDTF">2024-02-12T08:21:00Z</dcterms:created>
  <dcterms:modified xsi:type="dcterms:W3CDTF">2024-02-12T08:21:00Z</dcterms:modified>
</cp:coreProperties>
</file>